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EC52C" w14:textId="77777777" w:rsidR="00083669" w:rsidRPr="00FB6EB1" w:rsidRDefault="00083669" w:rsidP="00422977">
      <w:pPr>
        <w:tabs>
          <w:tab w:val="left" w:pos="1620"/>
          <w:tab w:val="left" w:pos="11700"/>
        </w:tabs>
        <w:spacing w:line="320" w:lineRule="exact"/>
        <w:ind w:left="1350" w:right="1206"/>
        <w:rPr>
          <w:rFonts w:ascii="Arial" w:hAnsi="Arial"/>
          <w:sz w:val="22"/>
        </w:rPr>
      </w:pPr>
      <w:bookmarkStart w:id="0" w:name="_GoBack"/>
      <w:r>
        <w:rPr>
          <w:rFonts w:ascii="Arial" w:hAnsi="Arial"/>
          <w:sz w:val="22"/>
        </w:rPr>
        <w:t>Dear Families:</w:t>
      </w:r>
    </w:p>
    <w:p w14:paraId="5EBEFEC7" w14:textId="77777777" w:rsidR="00083669" w:rsidRDefault="00083669" w:rsidP="00422977">
      <w:pPr>
        <w:spacing w:line="320" w:lineRule="exact"/>
        <w:ind w:left="1350" w:right="1206"/>
        <w:rPr>
          <w:rFonts w:ascii="Arial" w:hAnsi="Arial"/>
          <w:sz w:val="22"/>
        </w:rPr>
      </w:pPr>
    </w:p>
    <w:p w14:paraId="6040F14E" w14:textId="77777777" w:rsidR="00083669" w:rsidRPr="00042362" w:rsidRDefault="00083669" w:rsidP="00422977">
      <w:pPr>
        <w:spacing w:line="320" w:lineRule="exact"/>
        <w:ind w:left="1354" w:right="1206"/>
        <w:rPr>
          <w:rStyle w:val="Hyperlink"/>
          <w:rFonts w:ascii="Arial" w:hAnsi="Arial"/>
          <w:color w:val="auto"/>
          <w:sz w:val="22"/>
          <w:u w:val="none"/>
        </w:rPr>
      </w:pPr>
      <w:r w:rsidRPr="00042362">
        <w:rPr>
          <w:rStyle w:val="Hyperlink"/>
          <w:rFonts w:ascii="Arial" w:hAnsi="Arial"/>
          <w:color w:val="auto"/>
          <w:sz w:val="22"/>
          <w:u w:val="none"/>
        </w:rPr>
        <w:t xml:space="preserve">Today we used painted rocks to practice putting </w:t>
      </w:r>
      <w:r>
        <w:rPr>
          <w:rStyle w:val="Hyperlink"/>
          <w:rFonts w:ascii="Arial" w:hAnsi="Arial"/>
          <w:color w:val="auto"/>
          <w:sz w:val="22"/>
          <w:u w:val="none"/>
        </w:rPr>
        <w:t xml:space="preserve">the </w:t>
      </w:r>
      <w:r w:rsidRPr="00042362">
        <w:rPr>
          <w:rStyle w:val="Hyperlink"/>
          <w:rFonts w:ascii="Arial" w:hAnsi="Arial"/>
          <w:color w:val="auto"/>
          <w:sz w:val="22"/>
          <w:u w:val="none"/>
        </w:rPr>
        <w:t xml:space="preserve">numbers </w:t>
      </w:r>
      <w:r>
        <w:rPr>
          <w:rStyle w:val="Hyperlink"/>
          <w:rFonts w:ascii="Arial" w:hAnsi="Arial"/>
          <w:color w:val="auto"/>
          <w:sz w:val="22"/>
          <w:u w:val="none"/>
        </w:rPr>
        <w:t>1-</w:t>
      </w:r>
      <w:r w:rsidRPr="00042362">
        <w:rPr>
          <w:rStyle w:val="Hyperlink"/>
          <w:rFonts w:ascii="Arial" w:hAnsi="Arial"/>
          <w:color w:val="auto"/>
          <w:sz w:val="22"/>
          <w:u w:val="none"/>
        </w:rPr>
        <w:t xml:space="preserve">10 </w:t>
      </w:r>
      <w:r>
        <w:rPr>
          <w:rStyle w:val="Hyperlink"/>
          <w:rFonts w:ascii="Arial" w:hAnsi="Arial"/>
          <w:color w:val="auto"/>
          <w:sz w:val="22"/>
          <w:u w:val="none"/>
        </w:rPr>
        <w:t xml:space="preserve">in </w:t>
      </w:r>
      <w:r w:rsidRPr="00042362">
        <w:rPr>
          <w:rStyle w:val="Hyperlink"/>
          <w:rFonts w:ascii="Arial" w:hAnsi="Arial"/>
          <w:color w:val="auto"/>
          <w:sz w:val="22"/>
          <w:u w:val="none"/>
        </w:rPr>
        <w:t>numerical order. This process is called sequencing.</w:t>
      </w:r>
      <w:r>
        <w:rPr>
          <w:rStyle w:val="Hyperlink"/>
          <w:rFonts w:ascii="Arial" w:hAnsi="Arial"/>
          <w:color w:val="auto"/>
          <w:sz w:val="22"/>
          <w:u w:val="none"/>
        </w:rPr>
        <w:t xml:space="preserve"> </w:t>
      </w:r>
      <w:r w:rsidRPr="00042362">
        <w:rPr>
          <w:rStyle w:val="Hyperlink"/>
          <w:rFonts w:ascii="Arial" w:hAnsi="Arial"/>
          <w:color w:val="auto"/>
          <w:sz w:val="22"/>
          <w:u w:val="none"/>
        </w:rPr>
        <w:t>Sequencing is the process of putting numbers</w:t>
      </w:r>
      <w:r>
        <w:rPr>
          <w:rStyle w:val="Hyperlink"/>
          <w:rFonts w:ascii="Arial" w:hAnsi="Arial"/>
          <w:color w:val="auto"/>
          <w:sz w:val="22"/>
          <w:u w:val="none"/>
        </w:rPr>
        <w:t xml:space="preserve">, events and objects in order. </w:t>
      </w:r>
      <w:r w:rsidRPr="00042362">
        <w:rPr>
          <w:rStyle w:val="Hyperlink"/>
          <w:rFonts w:ascii="Arial" w:hAnsi="Arial"/>
          <w:color w:val="auto"/>
          <w:sz w:val="22"/>
          <w:u w:val="none"/>
        </w:rPr>
        <w:t xml:space="preserve">We sequence all day </w:t>
      </w:r>
      <w:r>
        <w:rPr>
          <w:rStyle w:val="Hyperlink"/>
          <w:rFonts w:ascii="Arial" w:hAnsi="Arial"/>
          <w:color w:val="auto"/>
          <w:sz w:val="22"/>
          <w:u w:val="none"/>
        </w:rPr>
        <w:t>long—from</w:t>
      </w:r>
      <w:r w:rsidRPr="00042362">
        <w:rPr>
          <w:rStyle w:val="Hyperlink"/>
          <w:rFonts w:ascii="Arial" w:hAnsi="Arial"/>
          <w:color w:val="auto"/>
          <w:sz w:val="22"/>
          <w:u w:val="none"/>
        </w:rPr>
        <w:t xml:space="preserve"> what do we do </w:t>
      </w:r>
      <w:r>
        <w:rPr>
          <w:rStyle w:val="Hyperlink"/>
          <w:rFonts w:ascii="Arial" w:hAnsi="Arial"/>
          <w:color w:val="auto"/>
          <w:sz w:val="22"/>
          <w:u w:val="none"/>
        </w:rPr>
        <w:t>first thing in the morning to</w:t>
      </w:r>
      <w:r w:rsidRPr="00042362">
        <w:rPr>
          <w:rStyle w:val="Hyperlink"/>
          <w:rFonts w:ascii="Arial" w:hAnsi="Arial"/>
          <w:color w:val="auto"/>
          <w:sz w:val="22"/>
          <w:u w:val="none"/>
        </w:rPr>
        <w:t xml:space="preserve"> </w:t>
      </w:r>
      <w:r>
        <w:rPr>
          <w:rStyle w:val="Hyperlink"/>
          <w:rFonts w:ascii="Arial" w:hAnsi="Arial"/>
          <w:color w:val="auto"/>
          <w:sz w:val="22"/>
          <w:u w:val="none"/>
        </w:rPr>
        <w:t>the last thing we do at night. C</w:t>
      </w:r>
      <w:r w:rsidRPr="00042362">
        <w:rPr>
          <w:rStyle w:val="Hyperlink"/>
          <w:rFonts w:ascii="Arial" w:hAnsi="Arial"/>
          <w:color w:val="auto"/>
          <w:sz w:val="22"/>
          <w:u w:val="none"/>
        </w:rPr>
        <w:t xml:space="preserve">hildren understand and make sense of their everyday lives by putting their daily </w:t>
      </w:r>
      <w:r>
        <w:rPr>
          <w:rStyle w:val="Hyperlink"/>
          <w:rFonts w:ascii="Arial" w:hAnsi="Arial"/>
          <w:color w:val="auto"/>
          <w:sz w:val="22"/>
          <w:u w:val="none"/>
        </w:rPr>
        <w:t xml:space="preserve">activities in </w:t>
      </w:r>
      <w:r w:rsidRPr="00042362">
        <w:rPr>
          <w:rStyle w:val="Hyperlink"/>
          <w:rFonts w:ascii="Arial" w:hAnsi="Arial"/>
          <w:color w:val="auto"/>
          <w:sz w:val="22"/>
          <w:u w:val="none"/>
        </w:rPr>
        <w:t>order.</w:t>
      </w:r>
    </w:p>
    <w:p w14:paraId="36763572" w14:textId="77777777" w:rsidR="00083669" w:rsidRPr="00042362" w:rsidRDefault="00083669" w:rsidP="00422977">
      <w:pPr>
        <w:spacing w:line="320" w:lineRule="exact"/>
        <w:ind w:left="1354" w:right="1206"/>
        <w:rPr>
          <w:rStyle w:val="Hyperlink"/>
          <w:rFonts w:ascii="Arial" w:hAnsi="Arial"/>
          <w:color w:val="auto"/>
          <w:sz w:val="22"/>
          <w:u w:val="none"/>
        </w:rPr>
      </w:pPr>
      <w:r w:rsidRPr="00042362">
        <w:rPr>
          <w:rStyle w:val="Hyperlink"/>
          <w:rFonts w:ascii="Arial" w:hAnsi="Arial"/>
          <w:color w:val="auto"/>
          <w:sz w:val="22"/>
          <w:u w:val="none"/>
        </w:rPr>
        <w:t xml:space="preserve"> </w:t>
      </w:r>
    </w:p>
    <w:p w14:paraId="6FED36C5" w14:textId="77777777" w:rsidR="00083669" w:rsidRPr="00042362" w:rsidRDefault="00083669" w:rsidP="00422977">
      <w:pPr>
        <w:spacing w:line="320" w:lineRule="exact"/>
        <w:ind w:left="1354" w:right="1206"/>
        <w:rPr>
          <w:rStyle w:val="Hyperlink"/>
          <w:rFonts w:ascii="Arial" w:hAnsi="Arial"/>
          <w:color w:val="auto"/>
          <w:sz w:val="22"/>
          <w:u w:val="none"/>
        </w:rPr>
      </w:pPr>
      <w:r w:rsidRPr="00042362">
        <w:rPr>
          <w:rStyle w:val="Hyperlink"/>
          <w:rFonts w:ascii="Arial" w:hAnsi="Arial"/>
          <w:color w:val="auto"/>
          <w:sz w:val="22"/>
          <w:u w:val="none"/>
        </w:rPr>
        <w:t>For some childre</w:t>
      </w:r>
      <w:r>
        <w:rPr>
          <w:rStyle w:val="Hyperlink"/>
          <w:rFonts w:ascii="Arial" w:hAnsi="Arial"/>
          <w:color w:val="auto"/>
          <w:sz w:val="22"/>
          <w:u w:val="none"/>
        </w:rPr>
        <w:t xml:space="preserve">n, sequencing can be difficult. </w:t>
      </w:r>
      <w:r w:rsidRPr="00042362">
        <w:rPr>
          <w:rStyle w:val="Hyperlink"/>
          <w:rFonts w:ascii="Arial" w:hAnsi="Arial"/>
          <w:color w:val="auto"/>
          <w:sz w:val="22"/>
          <w:u w:val="none"/>
        </w:rPr>
        <w:t>You can reinforce this skill at home by using numbered flash</w:t>
      </w:r>
      <w:r>
        <w:rPr>
          <w:rStyle w:val="Hyperlink"/>
          <w:rFonts w:ascii="Arial" w:hAnsi="Arial"/>
          <w:color w:val="auto"/>
          <w:sz w:val="22"/>
          <w:u w:val="none"/>
        </w:rPr>
        <w:t xml:space="preserve"> </w:t>
      </w:r>
      <w:r w:rsidRPr="00042362">
        <w:rPr>
          <w:rStyle w:val="Hyperlink"/>
          <w:rFonts w:ascii="Arial" w:hAnsi="Arial"/>
          <w:color w:val="auto"/>
          <w:sz w:val="22"/>
          <w:u w:val="none"/>
        </w:rPr>
        <w:t xml:space="preserve">cards and having your child arrange the numbers in the order </w:t>
      </w:r>
      <w:r>
        <w:rPr>
          <w:rStyle w:val="Hyperlink"/>
          <w:rFonts w:ascii="Arial" w:hAnsi="Arial"/>
          <w:color w:val="auto"/>
          <w:sz w:val="22"/>
          <w:u w:val="none"/>
        </w:rPr>
        <w:t xml:space="preserve">that </w:t>
      </w:r>
      <w:r w:rsidRPr="00042362">
        <w:rPr>
          <w:rStyle w:val="Hyperlink"/>
          <w:rFonts w:ascii="Arial" w:hAnsi="Arial"/>
          <w:color w:val="auto"/>
          <w:sz w:val="22"/>
          <w:u w:val="none"/>
        </w:rPr>
        <w:t xml:space="preserve">they would appear </w:t>
      </w:r>
      <w:r>
        <w:rPr>
          <w:rStyle w:val="Hyperlink"/>
          <w:rFonts w:ascii="Arial" w:hAnsi="Arial"/>
          <w:color w:val="auto"/>
          <w:sz w:val="22"/>
          <w:u w:val="none"/>
        </w:rPr>
        <w:t xml:space="preserve">in </w:t>
      </w:r>
      <w:r w:rsidRPr="00042362">
        <w:rPr>
          <w:rStyle w:val="Hyperlink"/>
          <w:rFonts w:ascii="Arial" w:hAnsi="Arial"/>
          <w:color w:val="auto"/>
          <w:sz w:val="22"/>
          <w:u w:val="none"/>
        </w:rPr>
        <w:t xml:space="preserve">on a number line. You can also reinforce </w:t>
      </w:r>
      <w:r>
        <w:rPr>
          <w:rStyle w:val="Hyperlink"/>
          <w:rFonts w:ascii="Arial" w:hAnsi="Arial"/>
          <w:color w:val="auto"/>
          <w:sz w:val="22"/>
          <w:u w:val="none"/>
        </w:rPr>
        <w:t>your child’s sequencing skills</w:t>
      </w:r>
      <w:r w:rsidRPr="00042362">
        <w:rPr>
          <w:rStyle w:val="Hyperlink"/>
          <w:rFonts w:ascii="Arial" w:hAnsi="Arial"/>
          <w:color w:val="auto"/>
          <w:sz w:val="22"/>
          <w:u w:val="none"/>
        </w:rPr>
        <w:t xml:space="preserve"> by verbalizing what ac</w:t>
      </w:r>
      <w:r>
        <w:rPr>
          <w:rStyle w:val="Hyperlink"/>
          <w:rFonts w:ascii="Arial" w:hAnsi="Arial"/>
          <w:color w:val="auto"/>
          <w:sz w:val="22"/>
          <w:u w:val="none"/>
        </w:rPr>
        <w:t>tivity comes first, last, after and</w:t>
      </w:r>
      <w:r w:rsidRPr="00042362">
        <w:rPr>
          <w:rStyle w:val="Hyperlink"/>
          <w:rFonts w:ascii="Arial" w:hAnsi="Arial"/>
          <w:color w:val="auto"/>
          <w:sz w:val="22"/>
          <w:u w:val="none"/>
        </w:rPr>
        <w:t xml:space="preserve"> before. There are many ways to incorporate sequencing into your child’s life.</w:t>
      </w:r>
    </w:p>
    <w:p w14:paraId="7A5B1408" w14:textId="77777777" w:rsidR="00083669" w:rsidRPr="00042362" w:rsidRDefault="00083669" w:rsidP="00422977">
      <w:pPr>
        <w:spacing w:line="320" w:lineRule="exact"/>
        <w:ind w:left="1354" w:right="1206"/>
        <w:rPr>
          <w:rFonts w:ascii="Arial" w:hAnsi="Arial"/>
          <w:sz w:val="22"/>
        </w:rPr>
      </w:pPr>
    </w:p>
    <w:p w14:paraId="131C697A" w14:textId="77777777" w:rsidR="00083669" w:rsidRPr="00042362" w:rsidRDefault="00083669" w:rsidP="00422977">
      <w:pPr>
        <w:shd w:val="clear" w:color="auto" w:fill="FFFFFF"/>
        <w:spacing w:line="320" w:lineRule="exact"/>
        <w:ind w:left="1354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Happy sequencing!</w:t>
      </w:r>
    </w:p>
    <w:p w14:paraId="44071675" w14:textId="77777777" w:rsidR="00083669" w:rsidRPr="00FB0DD2" w:rsidRDefault="00083669" w:rsidP="00422977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bookmarkEnd w:id="0"/>
    <w:p w14:paraId="4FF63661" w14:textId="77777777" w:rsidR="003B7AA1" w:rsidRPr="004E6332" w:rsidRDefault="003B7AA1" w:rsidP="00422977">
      <w:pPr>
        <w:spacing w:line="320" w:lineRule="exact"/>
        <w:ind w:left="2160" w:right="1206"/>
        <w:rPr>
          <w:rFonts w:ascii="Arial" w:hAnsi="Arial"/>
        </w:rPr>
      </w:pPr>
    </w:p>
    <w:sectPr w:rsidR="003B7AA1" w:rsidRPr="004E6332" w:rsidSect="004229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05F29" w14:textId="77777777" w:rsidR="00E442B2" w:rsidRDefault="00E442B2">
      <w:r>
        <w:separator/>
      </w:r>
    </w:p>
  </w:endnote>
  <w:endnote w:type="continuationSeparator" w:id="0">
    <w:p w14:paraId="2C2C3B3F" w14:textId="77777777" w:rsidR="00E442B2" w:rsidRDefault="00E4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8771B" w14:textId="77777777" w:rsidR="00E442B2" w:rsidRDefault="00E442B2">
      <w:r>
        <w:separator/>
      </w:r>
    </w:p>
  </w:footnote>
  <w:footnote w:type="continuationSeparator" w:id="0">
    <w:p w14:paraId="1C8CB48D" w14:textId="77777777" w:rsidR="00E442B2" w:rsidRDefault="00E44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83669"/>
    <w:rsid w:val="00165C8A"/>
    <w:rsid w:val="002451E6"/>
    <w:rsid w:val="0028472B"/>
    <w:rsid w:val="00395DEF"/>
    <w:rsid w:val="003B7AA1"/>
    <w:rsid w:val="003F2A55"/>
    <w:rsid w:val="00422977"/>
    <w:rsid w:val="004E6332"/>
    <w:rsid w:val="0062490F"/>
    <w:rsid w:val="006D4A24"/>
    <w:rsid w:val="006F7D97"/>
    <w:rsid w:val="007509EC"/>
    <w:rsid w:val="009C0247"/>
    <w:rsid w:val="009D4020"/>
    <w:rsid w:val="009F76EE"/>
    <w:rsid w:val="00AD1C6E"/>
    <w:rsid w:val="00B02125"/>
    <w:rsid w:val="00C90674"/>
    <w:rsid w:val="00CC0684"/>
    <w:rsid w:val="00D06ABE"/>
    <w:rsid w:val="00E442B2"/>
    <w:rsid w:val="00F21276"/>
    <w:rsid w:val="00F55BC2"/>
    <w:rsid w:val="00F63D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0836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2020-01-27T18:22:00Z</dcterms:created>
  <dcterms:modified xsi:type="dcterms:W3CDTF">2020-01-27T21:05:00Z</dcterms:modified>
</cp:coreProperties>
</file>